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0C293F" w:rsidRPr="000C293F" w:rsidTr="000C293F">
        <w:trPr>
          <w:tblCellSpacing w:w="0" w:type="dxa"/>
          <w:jc w:val="center"/>
        </w:trPr>
        <w:tc>
          <w:tcPr>
            <w:tcW w:w="0" w:type="auto"/>
            <w:shd w:val="clear" w:color="auto" w:fill="F9F9F9"/>
            <w:hideMark/>
          </w:tcPr>
          <w:tbl>
            <w:tblPr>
              <w:tblW w:w="5000" w:type="pct"/>
              <w:tblCellSpacing w:w="0" w:type="dxa"/>
              <w:shd w:val="clear" w:color="auto" w:fill="F9F9F9"/>
              <w:tblCellMar>
                <w:left w:w="0" w:type="dxa"/>
                <w:right w:w="0" w:type="dxa"/>
              </w:tblCellMar>
              <w:tblLook w:val="04A0"/>
            </w:tblPr>
            <w:tblGrid>
              <w:gridCol w:w="8306"/>
            </w:tblGrid>
            <w:tr w:rsidR="000C293F" w:rsidRPr="000C293F">
              <w:trPr>
                <w:trHeight w:val="9750"/>
                <w:tblCellSpacing w:w="0" w:type="dxa"/>
              </w:trPr>
              <w:tc>
                <w:tcPr>
                  <w:tcW w:w="0" w:type="auto"/>
                  <w:shd w:val="clear" w:color="auto" w:fill="F9F9F9"/>
                  <w:hideMark/>
                </w:tcPr>
                <w:tbl>
                  <w:tblPr>
                    <w:tblW w:w="4500" w:type="pct"/>
                    <w:jc w:val="center"/>
                    <w:tblCellSpacing w:w="0" w:type="dxa"/>
                    <w:tblCellMar>
                      <w:left w:w="0" w:type="dxa"/>
                      <w:right w:w="0" w:type="dxa"/>
                    </w:tblCellMar>
                    <w:tblLook w:val="04A0"/>
                  </w:tblPr>
                  <w:tblGrid>
                    <w:gridCol w:w="7475"/>
                  </w:tblGrid>
                  <w:tr w:rsidR="000C293F" w:rsidRPr="000C293F" w:rsidTr="000C293F">
                    <w:trPr>
                      <w:tblCellSpacing w:w="0" w:type="dxa"/>
                      <w:jc w:val="center"/>
                    </w:trPr>
                    <w:tc>
                      <w:tcPr>
                        <w:tcW w:w="0" w:type="auto"/>
                        <w:vAlign w:val="center"/>
                        <w:hideMark/>
                      </w:tcPr>
                      <w:p w:rsidR="000C293F" w:rsidRPr="000C293F" w:rsidRDefault="000C293F" w:rsidP="000C293F">
                        <w:pPr>
                          <w:widowControl/>
                          <w:spacing w:line="450" w:lineRule="atLeast"/>
                          <w:jc w:val="center"/>
                          <w:rPr>
                            <w:rFonts w:ascii="Verdana" w:eastAsia="宋体" w:hAnsi="Verdana" w:cs="宋体"/>
                            <w:color w:val="0079B7"/>
                            <w:spacing w:val="15"/>
                            <w:kern w:val="0"/>
                            <w:szCs w:val="21"/>
                          </w:rPr>
                        </w:pPr>
                        <w:r w:rsidRPr="000C293F">
                          <w:rPr>
                            <w:rFonts w:ascii="Verdana" w:eastAsia="宋体" w:hAnsi="Verdana" w:cs="宋体"/>
                            <w:color w:val="0079B7"/>
                            <w:spacing w:val="15"/>
                            <w:kern w:val="0"/>
                            <w:szCs w:val="21"/>
                          </w:rPr>
                          <w:t>浙江省科技计划项目验收管理（暂行）办法</w:t>
                        </w:r>
                      </w:p>
                    </w:tc>
                  </w:tr>
                </w:tbl>
                <w:p w:rsidR="000C293F" w:rsidRPr="000C293F" w:rsidRDefault="000C293F" w:rsidP="000C293F">
                  <w:pPr>
                    <w:widowControl/>
                    <w:jc w:val="center"/>
                    <w:rPr>
                      <w:rFonts w:ascii="Verdana" w:eastAsia="宋体" w:hAnsi="Verdana" w:cs="宋体"/>
                      <w:vanish/>
                      <w:kern w:val="0"/>
                      <w:sz w:val="18"/>
                      <w:szCs w:val="18"/>
                    </w:rPr>
                  </w:pPr>
                </w:p>
                <w:tbl>
                  <w:tblPr>
                    <w:tblW w:w="4500" w:type="pct"/>
                    <w:jc w:val="center"/>
                    <w:tblCellSpacing w:w="0" w:type="dxa"/>
                    <w:tblCellMar>
                      <w:left w:w="0" w:type="dxa"/>
                      <w:right w:w="0" w:type="dxa"/>
                    </w:tblCellMar>
                    <w:tblLook w:val="04A0"/>
                  </w:tblPr>
                  <w:tblGrid>
                    <w:gridCol w:w="7475"/>
                  </w:tblGrid>
                  <w:tr w:rsidR="000C293F" w:rsidRPr="000C293F" w:rsidTr="000C293F">
                    <w:trPr>
                      <w:tblCellSpacing w:w="0" w:type="dxa"/>
                      <w:jc w:val="center"/>
                    </w:trPr>
                    <w:tc>
                      <w:tcPr>
                        <w:tcW w:w="0" w:type="auto"/>
                        <w:vAlign w:val="center"/>
                        <w:hideMark/>
                      </w:tcPr>
                      <w:p w:rsidR="000C293F" w:rsidRPr="000C293F" w:rsidRDefault="000C293F" w:rsidP="000C293F">
                        <w:pPr>
                          <w:widowControl/>
                          <w:spacing w:after="150" w:line="375" w:lineRule="atLeast"/>
                          <w:jc w:val="center"/>
                          <w:rPr>
                            <w:rFonts w:ascii="Verdana" w:eastAsia="宋体" w:hAnsi="Verdana" w:cs="宋体"/>
                            <w:color w:val="666666"/>
                            <w:kern w:val="0"/>
                            <w:sz w:val="18"/>
                            <w:szCs w:val="18"/>
                          </w:rPr>
                        </w:pPr>
                        <w:r w:rsidRPr="000C293F">
                          <w:rPr>
                            <w:rFonts w:ascii="Verdana" w:eastAsia="宋体" w:hAnsi="Verdana" w:cs="宋体"/>
                            <w:color w:val="666666"/>
                            <w:kern w:val="0"/>
                            <w:sz w:val="18"/>
                            <w:szCs w:val="18"/>
                          </w:rPr>
                          <w:t>发布时间：</w:t>
                        </w:r>
                        <w:r w:rsidRPr="000C293F">
                          <w:rPr>
                            <w:rFonts w:ascii="Verdana" w:eastAsia="宋体" w:hAnsi="Verdana" w:cs="宋体"/>
                            <w:color w:val="666666"/>
                            <w:kern w:val="0"/>
                            <w:sz w:val="18"/>
                            <w:szCs w:val="18"/>
                          </w:rPr>
                          <w:t xml:space="preserve"> 2008.04.29 </w:t>
                        </w:r>
                      </w:p>
                    </w:tc>
                  </w:tr>
                </w:tbl>
                <w:p w:rsidR="000C293F" w:rsidRPr="000C293F" w:rsidRDefault="000C293F" w:rsidP="000C293F">
                  <w:pPr>
                    <w:widowControl/>
                    <w:jc w:val="center"/>
                    <w:rPr>
                      <w:rFonts w:ascii="Verdana" w:eastAsia="宋体" w:hAnsi="Verdana"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0C293F" w:rsidRPr="000C293F" w:rsidTr="000C293F">
                    <w:trPr>
                      <w:tblCellSpacing w:w="0" w:type="dxa"/>
                      <w:jc w:val="center"/>
                    </w:trPr>
                    <w:tc>
                      <w:tcPr>
                        <w:tcW w:w="0" w:type="auto"/>
                        <w:shd w:val="clear" w:color="auto" w:fill="68B9E1"/>
                        <w:vAlign w:val="center"/>
                        <w:hideMark/>
                      </w:tcPr>
                      <w:p w:rsidR="000C293F" w:rsidRPr="000C293F" w:rsidRDefault="000C293F" w:rsidP="000C293F">
                        <w:pPr>
                          <w:widowControl/>
                          <w:jc w:val="left"/>
                          <w:rPr>
                            <w:rFonts w:ascii="Verdana" w:eastAsia="宋体" w:hAnsi="Verdana" w:cs="宋体"/>
                            <w:kern w:val="0"/>
                            <w:sz w:val="18"/>
                            <w:szCs w:val="18"/>
                          </w:rPr>
                        </w:pPr>
                      </w:p>
                    </w:tc>
                  </w:tr>
                </w:tbl>
                <w:p w:rsidR="000C293F" w:rsidRPr="000C293F" w:rsidRDefault="000C293F" w:rsidP="000C293F">
                  <w:pPr>
                    <w:widowControl/>
                    <w:jc w:val="center"/>
                    <w:rPr>
                      <w:rFonts w:ascii="Verdana" w:eastAsia="宋体" w:hAnsi="Verdana" w:cs="宋体"/>
                      <w:vanish/>
                      <w:kern w:val="0"/>
                      <w:sz w:val="18"/>
                      <w:szCs w:val="18"/>
                    </w:rPr>
                  </w:pPr>
                </w:p>
                <w:tbl>
                  <w:tblPr>
                    <w:tblW w:w="4950" w:type="pct"/>
                    <w:jc w:val="center"/>
                    <w:tblCellSpacing w:w="0" w:type="dxa"/>
                    <w:tblCellMar>
                      <w:left w:w="0" w:type="dxa"/>
                      <w:right w:w="0" w:type="dxa"/>
                    </w:tblCellMar>
                    <w:tblLook w:val="04A0"/>
                  </w:tblPr>
                  <w:tblGrid>
                    <w:gridCol w:w="8223"/>
                  </w:tblGrid>
                  <w:tr w:rsidR="000C293F" w:rsidRPr="000C293F" w:rsidTr="000C293F">
                    <w:trPr>
                      <w:tblCellSpacing w:w="0" w:type="dxa"/>
                      <w:jc w:val="center"/>
                    </w:trPr>
                    <w:tc>
                      <w:tcPr>
                        <w:tcW w:w="0" w:type="auto"/>
                        <w:vAlign w:val="center"/>
                        <w:hideMark/>
                      </w:tcPr>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Verdana" w:eastAsia="宋体" w:hAnsi="Verdana" w:cs="宋体"/>
                            <w:color w:val="666666"/>
                            <w:kern w:val="0"/>
                            <w:sz w:val="18"/>
                            <w:szCs w:val="18"/>
                          </w:rPr>
                          <w:t xml:space="preserve">     </w:t>
                        </w:r>
                      </w:p>
                      <w:p w:rsidR="000C293F" w:rsidRPr="000C293F" w:rsidRDefault="000C293F" w:rsidP="000C293F">
                        <w:pPr>
                          <w:widowControl/>
                          <w:spacing w:before="75" w:after="75" w:line="375" w:lineRule="atLeast"/>
                          <w:jc w:val="center"/>
                          <w:rPr>
                            <w:rFonts w:ascii="Verdana" w:eastAsia="宋体" w:hAnsi="Verdana" w:cs="宋体"/>
                            <w:color w:val="666666"/>
                            <w:kern w:val="0"/>
                            <w:sz w:val="18"/>
                            <w:szCs w:val="18"/>
                          </w:rPr>
                        </w:pPr>
                        <w:r w:rsidRPr="000C293F">
                          <w:rPr>
                            <w:rFonts w:ascii="宋体" w:eastAsia="宋体" w:hAnsi="宋体" w:cs="宋体"/>
                            <w:b/>
                            <w:bCs/>
                            <w:color w:val="666666"/>
                            <w:kern w:val="0"/>
                            <w:sz w:val="20"/>
                          </w:rPr>
                          <w:t>第一章 总 则</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第一条 </w:t>
                        </w:r>
                        <w:r w:rsidRPr="000C293F">
                          <w:rPr>
                            <w:rFonts w:ascii="宋体" w:eastAsia="宋体" w:hAnsi="宋体" w:cs="宋体"/>
                            <w:color w:val="666666"/>
                            <w:kern w:val="0"/>
                            <w:sz w:val="20"/>
                            <w:szCs w:val="20"/>
                          </w:rPr>
                          <w:t>为了进一步加强科技计划项目的管理，规范项目验收程序，根据《浙江省科技计划与项目管理暂行办法》（</w:t>
                        </w:r>
                        <w:proofErr w:type="gramStart"/>
                        <w:r w:rsidRPr="000C293F">
                          <w:rPr>
                            <w:rFonts w:ascii="宋体" w:eastAsia="宋体" w:hAnsi="宋体" w:cs="宋体"/>
                            <w:color w:val="666666"/>
                            <w:kern w:val="0"/>
                            <w:sz w:val="20"/>
                            <w:szCs w:val="20"/>
                          </w:rPr>
                          <w:t>浙科发</w:t>
                        </w:r>
                        <w:proofErr w:type="gramEnd"/>
                        <w:r w:rsidRPr="000C293F">
                          <w:rPr>
                            <w:rFonts w:ascii="宋体" w:eastAsia="宋体" w:hAnsi="宋体" w:cs="宋体"/>
                            <w:color w:val="666666"/>
                            <w:kern w:val="0"/>
                            <w:sz w:val="20"/>
                            <w:szCs w:val="20"/>
                          </w:rPr>
                          <w:t>计〔2002〕79号）、《浙江省科技项目管理程序（试行）》（</w:t>
                        </w:r>
                        <w:proofErr w:type="gramStart"/>
                        <w:r w:rsidRPr="000C293F">
                          <w:rPr>
                            <w:rFonts w:ascii="宋体" w:eastAsia="宋体" w:hAnsi="宋体" w:cs="宋体"/>
                            <w:color w:val="666666"/>
                            <w:kern w:val="0"/>
                            <w:sz w:val="20"/>
                            <w:szCs w:val="20"/>
                          </w:rPr>
                          <w:t>浙科发</w:t>
                        </w:r>
                        <w:proofErr w:type="gramEnd"/>
                        <w:r w:rsidRPr="000C293F">
                          <w:rPr>
                            <w:rFonts w:ascii="宋体" w:eastAsia="宋体" w:hAnsi="宋体" w:cs="宋体"/>
                            <w:color w:val="666666"/>
                            <w:kern w:val="0"/>
                            <w:sz w:val="20"/>
                            <w:szCs w:val="20"/>
                          </w:rPr>
                          <w:t>计〔2002〕165号）等规定，制定本办法。</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第二条 项目验收是科技计划项目管理的基本程序之一，凡经省科学技术厅批准立项、并获得省级科技经费资助的省级各类科技计划项目，在完成合同规定的任务后，均应按本办法申请组织验收。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第三条 科技计划项目验收以《浙江省科技计划项目合同书》为依据，主要对项目任务的完成情况、经费使用情况进行考核和评价。</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第四条   项目验收工作应当坚持实事求是、客观公正的原则，保障科技项目验收工作的严肃性和科学性。</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 </w:t>
                        </w:r>
                      </w:p>
                      <w:p w:rsidR="000C293F" w:rsidRPr="000C293F" w:rsidRDefault="000C293F" w:rsidP="000C293F">
                        <w:pPr>
                          <w:widowControl/>
                          <w:spacing w:before="75" w:after="75" w:line="375" w:lineRule="atLeast"/>
                          <w:jc w:val="center"/>
                          <w:rPr>
                            <w:rFonts w:ascii="Verdana" w:eastAsia="宋体" w:hAnsi="Verdana" w:cs="宋体"/>
                            <w:color w:val="666666"/>
                            <w:kern w:val="0"/>
                            <w:sz w:val="18"/>
                            <w:szCs w:val="18"/>
                          </w:rPr>
                        </w:pPr>
                        <w:r w:rsidRPr="000C293F">
                          <w:rPr>
                            <w:rFonts w:ascii="宋体" w:eastAsia="宋体" w:hAnsi="宋体" w:cs="宋体"/>
                            <w:b/>
                            <w:bCs/>
                            <w:color w:val="666666"/>
                            <w:kern w:val="0"/>
                            <w:sz w:val="20"/>
                          </w:rPr>
                          <w:t>第二章 项目验收的内容和方式</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第五条 </w:t>
                        </w:r>
                        <w:r w:rsidRPr="000C293F">
                          <w:rPr>
                            <w:rFonts w:ascii="宋体" w:eastAsia="宋体" w:hAnsi="宋体" w:cs="宋体"/>
                            <w:color w:val="666666"/>
                            <w:kern w:val="0"/>
                            <w:sz w:val="20"/>
                            <w:szCs w:val="20"/>
                          </w:rPr>
                          <w:t>项目验收的主要内容包括：</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1．项目合同书规定的各项内容以及技术、经济指标的完成情况；</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2．项目合同书确定的总经费、省科学技术厅拨款经费、配套经费及自筹经费的到位情况，项目经费的实际支出情况以及使用的合理性、规范性；</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3．项目获得的自主知识产权及取得的经济、社会效益情况；</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4．项目实施的组织管理情况。</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第六条 </w:t>
                        </w:r>
                        <w:r w:rsidRPr="000C293F">
                          <w:rPr>
                            <w:rFonts w:ascii="宋体" w:eastAsia="宋体" w:hAnsi="宋体" w:cs="宋体"/>
                            <w:color w:val="666666"/>
                            <w:kern w:val="0"/>
                            <w:sz w:val="20"/>
                            <w:szCs w:val="20"/>
                          </w:rPr>
                          <w:t>项目验收方式分为会议验收、通信评议验收和书面审核验收等三种方式。</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会议验收：指由验收组成员采用会议形式，听取项目执行情况介绍、质询等程序，讨论并形成验收意见。</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通信评议验收：指通过函审的方式，由验收专家组组长负责，综合各专家的意见，形成验收意见。</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书面审核验收：指由主持验收部门审核项目承担单位提供的验收材料，形成验收意见。</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lastRenderedPageBreak/>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第七条 重大项目应当采用会议验收形式进行验收。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重点项目原则上应当采取会议验收形式进行验收。有充分理由的，经批准，可申请书面审核验收。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一般项目可以申请通信评议验收或书面审核验收。申请书面审核验收的，应当提供证明完成合同规定指标要求的技术检测报告等证明材料。</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center"/>
                          <w:rPr>
                            <w:rFonts w:ascii="Verdana" w:eastAsia="宋体" w:hAnsi="Verdana" w:cs="宋体"/>
                            <w:color w:val="666666"/>
                            <w:kern w:val="0"/>
                            <w:sz w:val="18"/>
                            <w:szCs w:val="18"/>
                          </w:rPr>
                        </w:pPr>
                        <w:r w:rsidRPr="000C293F">
                          <w:rPr>
                            <w:rFonts w:ascii="宋体" w:eastAsia="宋体" w:hAnsi="宋体" w:cs="宋体"/>
                            <w:b/>
                            <w:bCs/>
                            <w:color w:val="666666"/>
                            <w:kern w:val="0"/>
                            <w:sz w:val="20"/>
                          </w:rPr>
                          <w:t>第三章 项目验收的组织</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第八条 省科学技术厅负责组织省科技计划项目的验收工作。重大项目、重点项目由综合计划管理部门会同业务主管部门组织验收工作。一般项目由业务主管部门主持验收工作。重点项目和一般项目由市、县（市、区）属单位承担的，省科学技术厅委托市科学技术行政部门主持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 xml:space="preserve">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第九条  </w:t>
                        </w:r>
                        <w:r w:rsidRPr="000C293F">
                          <w:rPr>
                            <w:rFonts w:ascii="宋体" w:eastAsia="宋体" w:hAnsi="宋体" w:cs="宋体"/>
                            <w:color w:val="666666"/>
                            <w:kern w:val="0"/>
                            <w:sz w:val="20"/>
                            <w:szCs w:val="20"/>
                          </w:rPr>
                          <w:t>除书面审核验收的项目外，项目验收均应成立验收专家组。验收专家组由相关技术领域的专家、经济、财务专家和科技管理人员组成，相关技术领域的专家不少于三分之一。</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省拨经费20万元以上（含20万元）的项目，验收专家组成员不少于7人；省拨经费20万元以下的项目，验收专家组成员不少于5人。相关技术领域的专家、经济、财务专家在省、市科学技术行政部门专家库中随机抽取。</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第十条 </w:t>
                        </w:r>
                        <w:r w:rsidRPr="000C293F">
                          <w:rPr>
                            <w:rFonts w:ascii="宋体" w:eastAsia="宋体" w:hAnsi="宋体" w:cs="宋体"/>
                            <w:color w:val="666666"/>
                            <w:kern w:val="0"/>
                            <w:sz w:val="20"/>
                            <w:szCs w:val="20"/>
                          </w:rPr>
                          <w:t>项目验收专家职责是：技术领域的专家主要负责对项目合同书规定的技术内容和指标的完成情况进行评价；经济、财务专家主要负责对验收项目中的经费管理使用情况和经济社会效益进行评价；科技管理人员主要对验收项目的知识产权和项目的组织实施情况进行评价。</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项目验收专家对被验收项目的技术内容负有保密责任，对被审查的技术资料，不得擅自使用或对外公开。项目承担单位对研究内容有保密要求的，可向主持验收部门提出申请。经审核，确有必要的，主持验收部门应当与验收专家组成员</w:t>
                        </w:r>
                        <w:proofErr w:type="gramStart"/>
                        <w:r w:rsidRPr="000C293F">
                          <w:rPr>
                            <w:rFonts w:ascii="宋体" w:eastAsia="宋体" w:hAnsi="宋体" w:cs="宋体"/>
                            <w:color w:val="666666"/>
                            <w:kern w:val="0"/>
                            <w:sz w:val="20"/>
                            <w:szCs w:val="20"/>
                          </w:rPr>
                          <w:t>签定</w:t>
                        </w:r>
                        <w:proofErr w:type="gramEnd"/>
                        <w:r w:rsidRPr="000C293F">
                          <w:rPr>
                            <w:rFonts w:ascii="宋体" w:eastAsia="宋体" w:hAnsi="宋体" w:cs="宋体"/>
                            <w:color w:val="666666"/>
                            <w:kern w:val="0"/>
                            <w:sz w:val="20"/>
                            <w:szCs w:val="20"/>
                          </w:rPr>
                          <w:t>保密协议，规定保密期限和内容。</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第十一条   项目验收实行回避制度。项目承担单位和参加单位人员不能作为验收组成员参加验收工作。</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center"/>
                          <w:rPr>
                            <w:rFonts w:ascii="Verdana" w:eastAsia="宋体" w:hAnsi="Verdana" w:cs="宋体"/>
                            <w:color w:val="666666"/>
                            <w:kern w:val="0"/>
                            <w:sz w:val="18"/>
                            <w:szCs w:val="18"/>
                          </w:rPr>
                        </w:pPr>
                        <w:r w:rsidRPr="000C293F">
                          <w:rPr>
                            <w:rFonts w:ascii="宋体" w:eastAsia="宋体" w:hAnsi="宋体" w:cs="宋体"/>
                            <w:b/>
                            <w:bCs/>
                            <w:color w:val="666666"/>
                            <w:kern w:val="0"/>
                            <w:sz w:val="20"/>
                          </w:rPr>
                          <w:t>第四章 项目验收的申请</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第十二条 项目承担单位需在合同书规定完成日期后三个月内提出验收申请。项目需延期验收的，项目承担单位应提出书面报告，经项目归口管理部门签署意见后，报省科学技术厅批准。</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第十三条 申请项目验收，需提交以下资料：</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1．项目验收申请书；</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lastRenderedPageBreak/>
                          <w:t>2．浙江省科技计划项目合同书；</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3．项目实施工作总结和技术报告；</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4．项目经费财务决算报告或财务审计报告；</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5．与项目成果有关的重要数据、技术资料、专著、论文和照片资料等；</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6．涉及技术、经济指标的有关证明材料包括技术检测报告、用户报告等。</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通过省级科技成果鉴定（评审）的，应当同时提交浙江省科技成果鉴定（评审）证书。经省科学技术厅批复同意调整项目任务或指标的，应提供调整批复意见。</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第十四条 项目验收申请经逐级审核后，报省科学技术厅或市科学技术行政部门项目主管部门。项目主管部门依据项目合同书对验收资料进行审查。符合验收条件的，签署意见后</w:t>
                        </w:r>
                        <w:proofErr w:type="gramStart"/>
                        <w:r w:rsidRPr="000C293F">
                          <w:rPr>
                            <w:rFonts w:ascii="宋体" w:eastAsia="宋体" w:hAnsi="宋体" w:cs="宋体"/>
                            <w:color w:val="666666"/>
                            <w:kern w:val="0"/>
                            <w:sz w:val="20"/>
                            <w:szCs w:val="20"/>
                          </w:rPr>
                          <w:t>交综合</w:t>
                        </w:r>
                        <w:proofErr w:type="gramEnd"/>
                        <w:r w:rsidRPr="000C293F">
                          <w:rPr>
                            <w:rFonts w:ascii="宋体" w:eastAsia="宋体" w:hAnsi="宋体" w:cs="宋体"/>
                            <w:color w:val="666666"/>
                            <w:kern w:val="0"/>
                            <w:sz w:val="20"/>
                            <w:szCs w:val="20"/>
                          </w:rPr>
                          <w:t>计划管理部门复核，进行登记编号，批准组织验收。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第十五条 省科学技术厅拨款50万元以上（含50万元）的重大项目，由省科学技术厅委托具备相应能力的内审机构或有资质的审计事务所（会计师事务所）出具项目经费审计报告。重点项目应由项目承担单位的内审机构出具项目经费审计报告，无内审机构的应委托有资质的审计事务所（会计师事务所）出具项目经费审计报告。一般项目由项目承担单位的内审机构或单位财务部门出具项目经费决算报告。</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对市、县（市、区）承担的省重点项目，由市、县（市、区）科技部门委托有资质的审计事务所（会计师事务所）进行审计。</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第十六条 科技项目经费审计报告应客观反映该项目总经费以及省科学技术厅拨款经费、地方及部门配套经费、自筹经费等各项资金到位的情况，对照项目合同书预算科目的要求，反映财政拨款经费的实际支出情况。</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center"/>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第五章 项目验收结论及其应用</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第十七条 验收结论分为通过验收和不通过验收。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完成或基本完成项目合同确定的任务和技术、经济指标，经费到位且使用合理的项目，通过验收。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凡有下列情况之一的，不通过验收：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①合同规定的主要任务和指标未完成的；</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②提供的验收资料、数据不真实的；</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③配套经费不落实的；</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lastRenderedPageBreak/>
                          <w:t>④经费使用弄虚作假或挪作他用的。</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第十八条 凡有下列情况之一的，可</w:t>
                        </w:r>
                        <w:proofErr w:type="gramStart"/>
                        <w:r w:rsidRPr="000C293F">
                          <w:rPr>
                            <w:rFonts w:ascii="宋体" w:eastAsia="宋体" w:hAnsi="宋体" w:cs="宋体"/>
                            <w:color w:val="666666"/>
                            <w:kern w:val="0"/>
                            <w:sz w:val="20"/>
                            <w:szCs w:val="20"/>
                          </w:rPr>
                          <w:t>申请按</w:t>
                        </w:r>
                        <w:proofErr w:type="gramEnd"/>
                        <w:r w:rsidRPr="000C293F">
                          <w:rPr>
                            <w:rFonts w:ascii="宋体" w:eastAsia="宋体" w:hAnsi="宋体" w:cs="宋体"/>
                            <w:color w:val="666666"/>
                            <w:kern w:val="0"/>
                            <w:sz w:val="20"/>
                            <w:szCs w:val="20"/>
                          </w:rPr>
                          <w:t>结题处置。</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1．因不可抗拒因素造成，或</w:t>
                        </w:r>
                        <w:proofErr w:type="gramStart"/>
                        <w:r w:rsidRPr="000C293F">
                          <w:rPr>
                            <w:rFonts w:ascii="宋体" w:eastAsia="宋体" w:hAnsi="宋体" w:cs="宋体"/>
                            <w:color w:val="666666"/>
                            <w:kern w:val="0"/>
                            <w:sz w:val="20"/>
                            <w:szCs w:val="20"/>
                          </w:rPr>
                          <w:t>因现有</w:t>
                        </w:r>
                        <w:proofErr w:type="gramEnd"/>
                        <w:r w:rsidRPr="000C293F">
                          <w:rPr>
                            <w:rFonts w:ascii="宋体" w:eastAsia="宋体" w:hAnsi="宋体" w:cs="宋体"/>
                            <w:color w:val="666666"/>
                            <w:kern w:val="0"/>
                            <w:sz w:val="20"/>
                            <w:szCs w:val="20"/>
                          </w:rPr>
                          <w:t>水平和条件难以克服或实现的技术，致使项目不能继续或不能完成项目研究开发内容和目标的；</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2．项目研究开发的关键技术已由他人公开，致使本研究开发工作成为不必要的。</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3．导致项目不能继续实施的其它原因。</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要求申请结题处置的项目，应当由项目承担单位书面提出申请，同时提交第十三条第2、3、4、5规定的相关材料，经项目归口管理部门同意后，报省科学技术厅。结余的财政经费按原拨付渠道退回。</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第十九条   </w:t>
                        </w:r>
                        <w:r w:rsidRPr="000C293F">
                          <w:rPr>
                            <w:rFonts w:ascii="宋体" w:eastAsia="宋体" w:hAnsi="宋体" w:cs="宋体"/>
                            <w:color w:val="666666"/>
                            <w:kern w:val="0"/>
                            <w:sz w:val="20"/>
                            <w:szCs w:val="20"/>
                          </w:rPr>
                          <w:t>省科技项目验收工作实行公示制度。验收项目名称、承担单位、完成人员、验收意见和验收专家成员名单于验收后10日内在浙江科技网（www.zjinfo.gov.cn）上公示，接受社会监督。</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任何单位和个人对验收专家组的验收意见持有异议的，应当在公示之日起10日内，书面向省科学技术厅提出。逾期且无正当理由的，不予受理。无异议的，公示期后正式通过验收。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省科学技术厅在接受异议书面材料后，应当对异议内容进行审核。必要时，可组织专家进行调查，提出处理意见。</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第二十条  </w:t>
                        </w:r>
                        <w:r w:rsidRPr="000C293F">
                          <w:rPr>
                            <w:rFonts w:ascii="宋体" w:eastAsia="宋体" w:hAnsi="宋体" w:cs="宋体"/>
                            <w:color w:val="666666"/>
                            <w:kern w:val="0"/>
                            <w:sz w:val="20"/>
                            <w:szCs w:val="20"/>
                          </w:rPr>
                          <w:t>通过项目验收的，由省科学技术厅或市科学技术行政部门出具项目验收证书。</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结题的项目由省科学技术厅出具项目结题意见。</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u w:val="single"/>
                          </w:rPr>
                          <w:t>未通过验收的项目，项目承担单位应针对存在的问题进行整改，在6个月内再行申请项目验收或申请结题。</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第二十一条 市科学技术行政部门应于每年一月和七月，将省科技项目验收情况和验收材料，一式两份，报省科学技术厅综合计划处备案。省科学技术厅视情对市科学技术行政部门部分验收项目进行抽查。</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第二十二条 建立科研项目承担单位、承担人的科研信用制度。省科学技术厅将项目验收情况</w:t>
                        </w:r>
                        <w:proofErr w:type="gramStart"/>
                        <w:r w:rsidRPr="000C293F">
                          <w:rPr>
                            <w:rFonts w:ascii="宋体" w:eastAsia="宋体" w:hAnsi="宋体" w:cs="宋体"/>
                            <w:color w:val="666666"/>
                            <w:kern w:val="0"/>
                            <w:sz w:val="20"/>
                            <w:szCs w:val="20"/>
                          </w:rPr>
                          <w:t>归入省</w:t>
                        </w:r>
                        <w:proofErr w:type="gramEnd"/>
                        <w:r w:rsidRPr="000C293F">
                          <w:rPr>
                            <w:rFonts w:ascii="宋体" w:eastAsia="宋体" w:hAnsi="宋体" w:cs="宋体"/>
                            <w:color w:val="666666"/>
                            <w:kern w:val="0"/>
                            <w:sz w:val="20"/>
                            <w:szCs w:val="20"/>
                          </w:rPr>
                          <w:t>科技项目库，每年分两次在浙江科技网上予以公告。</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第二十三条 项目到期无故不申请验收或经科技主管部门通知后仍不及时验收的项目，项目负责人不得再行申报、承担省级科技计划项目，也不推荐申报省级以上科技项目。</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项目承担单位对项目执行负有管理责任，如到期无故不申请验收，须承担相应的管理责任。</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lastRenderedPageBreak/>
                          <w:t>第二十四条</w:t>
                        </w:r>
                        <w:r w:rsidRPr="000C293F">
                          <w:rPr>
                            <w:rFonts w:ascii="宋体" w:eastAsia="宋体" w:hAnsi="宋体" w:cs="宋体"/>
                            <w:b/>
                            <w:bCs/>
                            <w:color w:val="666666"/>
                            <w:kern w:val="0"/>
                            <w:sz w:val="20"/>
                            <w:szCs w:val="20"/>
                          </w:rPr>
                          <w:t> </w:t>
                        </w:r>
                        <w:r w:rsidRPr="000C293F">
                          <w:rPr>
                            <w:rFonts w:ascii="宋体" w:eastAsia="宋体" w:hAnsi="宋体" w:cs="宋体"/>
                            <w:b/>
                            <w:bCs/>
                            <w:color w:val="666666"/>
                            <w:kern w:val="0"/>
                            <w:sz w:val="20"/>
                          </w:rPr>
                          <w:t>对提供验收资料、数据不真实、配套经费不落实、经费使用弄虚作假或挪作他用的，项目负责人不得再行申报、承担省级科技计划项目。如有违反国家法律法规行为的，按有关法律法规处理。</w:t>
                        </w:r>
                      </w:p>
                      <w:p w:rsidR="000C293F" w:rsidRPr="000C293F" w:rsidRDefault="000C293F" w:rsidP="000C293F">
                        <w:pPr>
                          <w:widowControl/>
                          <w:spacing w:before="75" w:after="75" w:line="375" w:lineRule="atLeast"/>
                          <w:jc w:val="center"/>
                          <w:rPr>
                            <w:rFonts w:ascii="Verdana" w:eastAsia="宋体" w:hAnsi="Verdana" w:cs="宋体"/>
                            <w:color w:val="666666"/>
                            <w:kern w:val="0"/>
                            <w:sz w:val="18"/>
                            <w:szCs w:val="18"/>
                          </w:rPr>
                        </w:pPr>
                        <w:r w:rsidRPr="000C293F">
                          <w:rPr>
                            <w:rFonts w:ascii="宋体" w:eastAsia="宋体" w:hAnsi="宋体" w:cs="宋体"/>
                            <w:b/>
                            <w:bCs/>
                            <w:color w:val="666666"/>
                            <w:kern w:val="0"/>
                            <w:sz w:val="20"/>
                          </w:rPr>
                          <w:t>第六章 附 则</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b/>
                            <w:bCs/>
                            <w:color w:val="666666"/>
                            <w:kern w:val="0"/>
                            <w:sz w:val="20"/>
                          </w:rPr>
                          <w:t>第二十五条  </w:t>
                        </w:r>
                        <w:r w:rsidRPr="000C293F">
                          <w:rPr>
                            <w:rFonts w:ascii="宋体" w:eastAsia="宋体" w:hAnsi="宋体" w:cs="宋体"/>
                            <w:color w:val="666666"/>
                            <w:kern w:val="0"/>
                            <w:sz w:val="20"/>
                            <w:szCs w:val="20"/>
                          </w:rPr>
                          <w:t>省科学技术厅提供配套经费的国家项目，按国家规定的办法验收。验收材料一式两份交省科学技术厅备案。</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市、县科技行政部门自行立项并获得地方财政经费资助的各类科技计划项目，可参照本办法组织验收。</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第二十六条 本办法从2006年1月1日起正式实施。</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 </w:t>
                        </w:r>
                      </w:p>
                      <w:p w:rsidR="000C293F" w:rsidRPr="000C293F" w:rsidRDefault="000C293F" w:rsidP="000C293F">
                        <w:pPr>
                          <w:widowControl/>
                          <w:spacing w:before="75" w:after="75" w:line="375" w:lineRule="atLeast"/>
                          <w:jc w:val="left"/>
                          <w:rPr>
                            <w:rFonts w:ascii="Verdana" w:eastAsia="宋体" w:hAnsi="Verdana" w:cs="宋体"/>
                            <w:color w:val="666666"/>
                            <w:kern w:val="0"/>
                            <w:sz w:val="18"/>
                            <w:szCs w:val="18"/>
                          </w:rPr>
                        </w:pPr>
                        <w:r w:rsidRPr="000C293F">
                          <w:rPr>
                            <w:rFonts w:ascii="宋体" w:eastAsia="宋体" w:hAnsi="宋体" w:cs="宋体"/>
                            <w:color w:val="666666"/>
                            <w:kern w:val="0"/>
                            <w:sz w:val="20"/>
                            <w:szCs w:val="20"/>
                          </w:rPr>
                          <w:t>第二十七条 本办法由省科学技术厅负责解释。</w:t>
                        </w:r>
                      </w:p>
                    </w:tc>
                  </w:tr>
                </w:tbl>
                <w:p w:rsidR="000C293F" w:rsidRPr="000C293F" w:rsidRDefault="000C293F" w:rsidP="000C293F">
                  <w:pPr>
                    <w:widowControl/>
                    <w:jc w:val="center"/>
                    <w:rPr>
                      <w:rFonts w:ascii="Verdana" w:eastAsia="宋体" w:hAnsi="Verdana" w:cs="宋体"/>
                      <w:kern w:val="0"/>
                      <w:sz w:val="18"/>
                      <w:szCs w:val="18"/>
                    </w:rPr>
                  </w:pPr>
                </w:p>
              </w:tc>
            </w:tr>
          </w:tbl>
          <w:p w:rsidR="000C293F" w:rsidRPr="000C293F" w:rsidRDefault="000C293F" w:rsidP="000C293F">
            <w:pPr>
              <w:widowControl/>
              <w:jc w:val="left"/>
              <w:rPr>
                <w:rFonts w:ascii="Verdana" w:eastAsia="宋体" w:hAnsi="Verdana" w:cs="宋体"/>
                <w:kern w:val="0"/>
                <w:sz w:val="18"/>
                <w:szCs w:val="18"/>
              </w:rPr>
            </w:pPr>
          </w:p>
        </w:tc>
      </w:tr>
    </w:tbl>
    <w:p w:rsidR="005F0434" w:rsidRPr="000C293F" w:rsidRDefault="005F0434"/>
    <w:sectPr w:rsidR="005F0434" w:rsidRPr="000C293F" w:rsidSect="005F04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93F"/>
    <w:rsid w:val="000C293F"/>
    <w:rsid w:val="005F0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293F"/>
    <w:rPr>
      <w:b/>
      <w:bCs/>
    </w:rPr>
  </w:style>
</w:styles>
</file>

<file path=word/webSettings.xml><?xml version="1.0" encoding="utf-8"?>
<w:webSettings xmlns:r="http://schemas.openxmlformats.org/officeDocument/2006/relationships" xmlns:w="http://schemas.openxmlformats.org/wordprocessingml/2006/main">
  <w:divs>
    <w:div w:id="908228605">
      <w:bodyDiv w:val="1"/>
      <w:marLeft w:val="0"/>
      <w:marRight w:val="0"/>
      <w:marTop w:val="0"/>
      <w:marBottom w:val="0"/>
      <w:divBdr>
        <w:top w:val="none" w:sz="0" w:space="0" w:color="auto"/>
        <w:left w:val="none" w:sz="0" w:space="0" w:color="auto"/>
        <w:bottom w:val="none" w:sz="0" w:space="0" w:color="auto"/>
        <w:right w:val="none" w:sz="0" w:space="0" w:color="auto"/>
      </w:divBdr>
      <w:divsChild>
        <w:div w:id="2102988128">
          <w:marLeft w:val="0"/>
          <w:marRight w:val="0"/>
          <w:marTop w:val="0"/>
          <w:marBottom w:val="0"/>
          <w:divBdr>
            <w:top w:val="none" w:sz="0" w:space="0" w:color="auto"/>
            <w:left w:val="none" w:sz="0" w:space="0" w:color="auto"/>
            <w:bottom w:val="none" w:sz="0" w:space="0" w:color="auto"/>
            <w:right w:val="none" w:sz="0" w:space="0" w:color="auto"/>
          </w:divBdr>
          <w:divsChild>
            <w:div w:id="591164094">
              <w:marLeft w:val="0"/>
              <w:marRight w:val="0"/>
              <w:marTop w:val="0"/>
              <w:marBottom w:val="0"/>
              <w:divBdr>
                <w:top w:val="none" w:sz="0" w:space="0" w:color="auto"/>
                <w:left w:val="none" w:sz="0" w:space="0" w:color="auto"/>
                <w:bottom w:val="none" w:sz="0" w:space="0" w:color="auto"/>
                <w:right w:val="none" w:sz="0" w:space="0" w:color="auto"/>
              </w:divBdr>
              <w:divsChild>
                <w:div w:id="1748964989">
                  <w:marLeft w:val="0"/>
                  <w:marRight w:val="0"/>
                  <w:marTop w:val="0"/>
                  <w:marBottom w:val="0"/>
                  <w:divBdr>
                    <w:top w:val="none" w:sz="0" w:space="0" w:color="auto"/>
                    <w:left w:val="none" w:sz="0" w:space="0" w:color="auto"/>
                    <w:bottom w:val="none" w:sz="0" w:space="0" w:color="auto"/>
                    <w:right w:val="none" w:sz="0" w:space="0" w:color="auto"/>
                  </w:divBdr>
                </w:div>
                <w:div w:id="1148981542">
                  <w:marLeft w:val="0"/>
                  <w:marRight w:val="0"/>
                  <w:marTop w:val="0"/>
                  <w:marBottom w:val="0"/>
                  <w:divBdr>
                    <w:top w:val="none" w:sz="0" w:space="0" w:color="auto"/>
                    <w:left w:val="none" w:sz="0" w:space="0" w:color="auto"/>
                    <w:bottom w:val="none" w:sz="0" w:space="0" w:color="auto"/>
                    <w:right w:val="none" w:sz="0" w:space="0" w:color="auto"/>
                  </w:divBdr>
                </w:div>
                <w:div w:id="1823504201">
                  <w:marLeft w:val="0"/>
                  <w:marRight w:val="0"/>
                  <w:marTop w:val="0"/>
                  <w:marBottom w:val="0"/>
                  <w:divBdr>
                    <w:top w:val="none" w:sz="0" w:space="0" w:color="auto"/>
                    <w:left w:val="none" w:sz="0" w:space="0" w:color="auto"/>
                    <w:bottom w:val="none" w:sz="0" w:space="0" w:color="auto"/>
                    <w:right w:val="none" w:sz="0" w:space="0" w:color="auto"/>
                  </w:divBdr>
                </w:div>
                <w:div w:id="1538079143">
                  <w:marLeft w:val="0"/>
                  <w:marRight w:val="0"/>
                  <w:marTop w:val="0"/>
                  <w:marBottom w:val="0"/>
                  <w:divBdr>
                    <w:top w:val="none" w:sz="0" w:space="0" w:color="auto"/>
                    <w:left w:val="none" w:sz="0" w:space="0" w:color="auto"/>
                    <w:bottom w:val="none" w:sz="0" w:space="0" w:color="auto"/>
                    <w:right w:val="none" w:sz="0" w:space="0" w:color="auto"/>
                  </w:divBdr>
                </w:div>
                <w:div w:id="1131092389">
                  <w:marLeft w:val="0"/>
                  <w:marRight w:val="0"/>
                  <w:marTop w:val="0"/>
                  <w:marBottom w:val="0"/>
                  <w:divBdr>
                    <w:top w:val="none" w:sz="0" w:space="0" w:color="auto"/>
                    <w:left w:val="none" w:sz="0" w:space="0" w:color="auto"/>
                    <w:bottom w:val="none" w:sz="0" w:space="0" w:color="auto"/>
                    <w:right w:val="none" w:sz="0" w:space="0" w:color="auto"/>
                  </w:divBdr>
                </w:div>
                <w:div w:id="1455514342">
                  <w:marLeft w:val="0"/>
                  <w:marRight w:val="0"/>
                  <w:marTop w:val="0"/>
                  <w:marBottom w:val="0"/>
                  <w:divBdr>
                    <w:top w:val="none" w:sz="0" w:space="0" w:color="auto"/>
                    <w:left w:val="none" w:sz="0" w:space="0" w:color="auto"/>
                    <w:bottom w:val="none" w:sz="0" w:space="0" w:color="auto"/>
                    <w:right w:val="none" w:sz="0" w:space="0" w:color="auto"/>
                  </w:divBdr>
                </w:div>
                <w:div w:id="1183979240">
                  <w:marLeft w:val="0"/>
                  <w:marRight w:val="0"/>
                  <w:marTop w:val="0"/>
                  <w:marBottom w:val="0"/>
                  <w:divBdr>
                    <w:top w:val="none" w:sz="0" w:space="0" w:color="auto"/>
                    <w:left w:val="none" w:sz="0" w:space="0" w:color="auto"/>
                    <w:bottom w:val="none" w:sz="0" w:space="0" w:color="auto"/>
                    <w:right w:val="none" w:sz="0" w:space="0" w:color="auto"/>
                  </w:divBdr>
                </w:div>
                <w:div w:id="1263800410">
                  <w:marLeft w:val="0"/>
                  <w:marRight w:val="0"/>
                  <w:marTop w:val="0"/>
                  <w:marBottom w:val="0"/>
                  <w:divBdr>
                    <w:top w:val="none" w:sz="0" w:space="0" w:color="auto"/>
                    <w:left w:val="none" w:sz="0" w:space="0" w:color="auto"/>
                    <w:bottom w:val="none" w:sz="0" w:space="0" w:color="auto"/>
                    <w:right w:val="none" w:sz="0" w:space="0" w:color="auto"/>
                  </w:divBdr>
                </w:div>
                <w:div w:id="1528328968">
                  <w:marLeft w:val="0"/>
                  <w:marRight w:val="0"/>
                  <w:marTop w:val="0"/>
                  <w:marBottom w:val="0"/>
                  <w:divBdr>
                    <w:top w:val="none" w:sz="0" w:space="0" w:color="auto"/>
                    <w:left w:val="none" w:sz="0" w:space="0" w:color="auto"/>
                    <w:bottom w:val="none" w:sz="0" w:space="0" w:color="auto"/>
                    <w:right w:val="none" w:sz="0" w:space="0" w:color="auto"/>
                  </w:divBdr>
                </w:div>
                <w:div w:id="393629253">
                  <w:marLeft w:val="0"/>
                  <w:marRight w:val="0"/>
                  <w:marTop w:val="0"/>
                  <w:marBottom w:val="0"/>
                  <w:divBdr>
                    <w:top w:val="none" w:sz="0" w:space="0" w:color="auto"/>
                    <w:left w:val="none" w:sz="0" w:space="0" w:color="auto"/>
                    <w:bottom w:val="none" w:sz="0" w:space="0" w:color="auto"/>
                    <w:right w:val="none" w:sz="0" w:space="0" w:color="auto"/>
                  </w:divBdr>
                </w:div>
                <w:div w:id="1380083346">
                  <w:marLeft w:val="0"/>
                  <w:marRight w:val="0"/>
                  <w:marTop w:val="0"/>
                  <w:marBottom w:val="0"/>
                  <w:divBdr>
                    <w:top w:val="none" w:sz="0" w:space="0" w:color="auto"/>
                    <w:left w:val="none" w:sz="0" w:space="0" w:color="auto"/>
                    <w:bottom w:val="none" w:sz="0" w:space="0" w:color="auto"/>
                    <w:right w:val="none" w:sz="0" w:space="0" w:color="auto"/>
                  </w:divBdr>
                </w:div>
                <w:div w:id="313990138">
                  <w:marLeft w:val="0"/>
                  <w:marRight w:val="0"/>
                  <w:marTop w:val="0"/>
                  <w:marBottom w:val="0"/>
                  <w:divBdr>
                    <w:top w:val="none" w:sz="0" w:space="0" w:color="auto"/>
                    <w:left w:val="none" w:sz="0" w:space="0" w:color="auto"/>
                    <w:bottom w:val="none" w:sz="0" w:space="0" w:color="auto"/>
                    <w:right w:val="none" w:sz="0" w:space="0" w:color="auto"/>
                  </w:divBdr>
                </w:div>
                <w:div w:id="1316488393">
                  <w:marLeft w:val="0"/>
                  <w:marRight w:val="0"/>
                  <w:marTop w:val="0"/>
                  <w:marBottom w:val="0"/>
                  <w:divBdr>
                    <w:top w:val="none" w:sz="0" w:space="0" w:color="auto"/>
                    <w:left w:val="none" w:sz="0" w:space="0" w:color="auto"/>
                    <w:bottom w:val="none" w:sz="0" w:space="0" w:color="auto"/>
                    <w:right w:val="none" w:sz="0" w:space="0" w:color="auto"/>
                  </w:divBdr>
                </w:div>
                <w:div w:id="654334560">
                  <w:marLeft w:val="0"/>
                  <w:marRight w:val="0"/>
                  <w:marTop w:val="0"/>
                  <w:marBottom w:val="0"/>
                  <w:divBdr>
                    <w:top w:val="none" w:sz="0" w:space="0" w:color="auto"/>
                    <w:left w:val="none" w:sz="0" w:space="0" w:color="auto"/>
                    <w:bottom w:val="none" w:sz="0" w:space="0" w:color="auto"/>
                    <w:right w:val="none" w:sz="0" w:space="0" w:color="auto"/>
                  </w:divBdr>
                </w:div>
                <w:div w:id="1206215817">
                  <w:marLeft w:val="0"/>
                  <w:marRight w:val="0"/>
                  <w:marTop w:val="0"/>
                  <w:marBottom w:val="0"/>
                  <w:divBdr>
                    <w:top w:val="none" w:sz="0" w:space="0" w:color="auto"/>
                    <w:left w:val="none" w:sz="0" w:space="0" w:color="auto"/>
                    <w:bottom w:val="none" w:sz="0" w:space="0" w:color="auto"/>
                    <w:right w:val="none" w:sz="0" w:space="0" w:color="auto"/>
                  </w:divBdr>
                </w:div>
                <w:div w:id="163131430">
                  <w:marLeft w:val="0"/>
                  <w:marRight w:val="0"/>
                  <w:marTop w:val="0"/>
                  <w:marBottom w:val="0"/>
                  <w:divBdr>
                    <w:top w:val="none" w:sz="0" w:space="0" w:color="auto"/>
                    <w:left w:val="none" w:sz="0" w:space="0" w:color="auto"/>
                    <w:bottom w:val="none" w:sz="0" w:space="0" w:color="auto"/>
                    <w:right w:val="none" w:sz="0" w:space="0" w:color="auto"/>
                  </w:divBdr>
                </w:div>
                <w:div w:id="935137145">
                  <w:marLeft w:val="0"/>
                  <w:marRight w:val="0"/>
                  <w:marTop w:val="0"/>
                  <w:marBottom w:val="0"/>
                  <w:divBdr>
                    <w:top w:val="none" w:sz="0" w:space="0" w:color="auto"/>
                    <w:left w:val="none" w:sz="0" w:space="0" w:color="auto"/>
                    <w:bottom w:val="none" w:sz="0" w:space="0" w:color="auto"/>
                    <w:right w:val="none" w:sz="0" w:space="0" w:color="auto"/>
                  </w:divBdr>
                </w:div>
                <w:div w:id="836189214">
                  <w:marLeft w:val="0"/>
                  <w:marRight w:val="0"/>
                  <w:marTop w:val="0"/>
                  <w:marBottom w:val="0"/>
                  <w:divBdr>
                    <w:top w:val="none" w:sz="0" w:space="0" w:color="auto"/>
                    <w:left w:val="none" w:sz="0" w:space="0" w:color="auto"/>
                    <w:bottom w:val="none" w:sz="0" w:space="0" w:color="auto"/>
                    <w:right w:val="none" w:sz="0" w:space="0" w:color="auto"/>
                  </w:divBdr>
                </w:div>
                <w:div w:id="1541822194">
                  <w:marLeft w:val="0"/>
                  <w:marRight w:val="0"/>
                  <w:marTop w:val="0"/>
                  <w:marBottom w:val="0"/>
                  <w:divBdr>
                    <w:top w:val="none" w:sz="0" w:space="0" w:color="auto"/>
                    <w:left w:val="none" w:sz="0" w:space="0" w:color="auto"/>
                    <w:bottom w:val="none" w:sz="0" w:space="0" w:color="auto"/>
                    <w:right w:val="none" w:sz="0" w:space="0" w:color="auto"/>
                  </w:divBdr>
                </w:div>
                <w:div w:id="372727481">
                  <w:marLeft w:val="0"/>
                  <w:marRight w:val="0"/>
                  <w:marTop w:val="0"/>
                  <w:marBottom w:val="0"/>
                  <w:divBdr>
                    <w:top w:val="none" w:sz="0" w:space="0" w:color="auto"/>
                    <w:left w:val="none" w:sz="0" w:space="0" w:color="auto"/>
                    <w:bottom w:val="none" w:sz="0" w:space="0" w:color="auto"/>
                    <w:right w:val="none" w:sz="0" w:space="0" w:color="auto"/>
                  </w:divBdr>
                </w:div>
                <w:div w:id="7755598">
                  <w:marLeft w:val="0"/>
                  <w:marRight w:val="0"/>
                  <w:marTop w:val="0"/>
                  <w:marBottom w:val="0"/>
                  <w:divBdr>
                    <w:top w:val="none" w:sz="0" w:space="0" w:color="auto"/>
                    <w:left w:val="none" w:sz="0" w:space="0" w:color="auto"/>
                    <w:bottom w:val="none" w:sz="0" w:space="0" w:color="auto"/>
                    <w:right w:val="none" w:sz="0" w:space="0" w:color="auto"/>
                  </w:divBdr>
                </w:div>
                <w:div w:id="1881820526">
                  <w:marLeft w:val="0"/>
                  <w:marRight w:val="0"/>
                  <w:marTop w:val="0"/>
                  <w:marBottom w:val="0"/>
                  <w:divBdr>
                    <w:top w:val="none" w:sz="0" w:space="0" w:color="auto"/>
                    <w:left w:val="none" w:sz="0" w:space="0" w:color="auto"/>
                    <w:bottom w:val="none" w:sz="0" w:space="0" w:color="auto"/>
                    <w:right w:val="none" w:sz="0" w:space="0" w:color="auto"/>
                  </w:divBdr>
                </w:div>
                <w:div w:id="195579231">
                  <w:marLeft w:val="0"/>
                  <w:marRight w:val="0"/>
                  <w:marTop w:val="0"/>
                  <w:marBottom w:val="0"/>
                  <w:divBdr>
                    <w:top w:val="none" w:sz="0" w:space="0" w:color="auto"/>
                    <w:left w:val="none" w:sz="0" w:space="0" w:color="auto"/>
                    <w:bottom w:val="none" w:sz="0" w:space="0" w:color="auto"/>
                    <w:right w:val="none" w:sz="0" w:space="0" w:color="auto"/>
                  </w:divBdr>
                </w:div>
                <w:div w:id="1232346431">
                  <w:marLeft w:val="0"/>
                  <w:marRight w:val="0"/>
                  <w:marTop w:val="0"/>
                  <w:marBottom w:val="0"/>
                  <w:divBdr>
                    <w:top w:val="none" w:sz="0" w:space="0" w:color="auto"/>
                    <w:left w:val="none" w:sz="0" w:space="0" w:color="auto"/>
                    <w:bottom w:val="none" w:sz="0" w:space="0" w:color="auto"/>
                    <w:right w:val="none" w:sz="0" w:space="0" w:color="auto"/>
                  </w:divBdr>
                </w:div>
                <w:div w:id="1904056">
                  <w:marLeft w:val="0"/>
                  <w:marRight w:val="0"/>
                  <w:marTop w:val="0"/>
                  <w:marBottom w:val="0"/>
                  <w:divBdr>
                    <w:top w:val="none" w:sz="0" w:space="0" w:color="auto"/>
                    <w:left w:val="none" w:sz="0" w:space="0" w:color="auto"/>
                    <w:bottom w:val="none" w:sz="0" w:space="0" w:color="auto"/>
                    <w:right w:val="none" w:sz="0" w:space="0" w:color="auto"/>
                  </w:divBdr>
                </w:div>
                <w:div w:id="1223101997">
                  <w:marLeft w:val="0"/>
                  <w:marRight w:val="0"/>
                  <w:marTop w:val="0"/>
                  <w:marBottom w:val="0"/>
                  <w:divBdr>
                    <w:top w:val="none" w:sz="0" w:space="0" w:color="auto"/>
                    <w:left w:val="none" w:sz="0" w:space="0" w:color="auto"/>
                    <w:bottom w:val="none" w:sz="0" w:space="0" w:color="auto"/>
                    <w:right w:val="none" w:sz="0" w:space="0" w:color="auto"/>
                  </w:divBdr>
                </w:div>
                <w:div w:id="1918517931">
                  <w:marLeft w:val="0"/>
                  <w:marRight w:val="0"/>
                  <w:marTop w:val="0"/>
                  <w:marBottom w:val="0"/>
                  <w:divBdr>
                    <w:top w:val="none" w:sz="0" w:space="0" w:color="auto"/>
                    <w:left w:val="none" w:sz="0" w:space="0" w:color="auto"/>
                    <w:bottom w:val="none" w:sz="0" w:space="0" w:color="auto"/>
                    <w:right w:val="none" w:sz="0" w:space="0" w:color="auto"/>
                  </w:divBdr>
                </w:div>
                <w:div w:id="708340275">
                  <w:marLeft w:val="0"/>
                  <w:marRight w:val="0"/>
                  <w:marTop w:val="0"/>
                  <w:marBottom w:val="0"/>
                  <w:divBdr>
                    <w:top w:val="none" w:sz="0" w:space="0" w:color="auto"/>
                    <w:left w:val="none" w:sz="0" w:space="0" w:color="auto"/>
                    <w:bottom w:val="none" w:sz="0" w:space="0" w:color="auto"/>
                    <w:right w:val="none" w:sz="0" w:space="0" w:color="auto"/>
                  </w:divBdr>
                </w:div>
                <w:div w:id="1079522088">
                  <w:marLeft w:val="0"/>
                  <w:marRight w:val="0"/>
                  <w:marTop w:val="0"/>
                  <w:marBottom w:val="0"/>
                  <w:divBdr>
                    <w:top w:val="none" w:sz="0" w:space="0" w:color="auto"/>
                    <w:left w:val="none" w:sz="0" w:space="0" w:color="auto"/>
                    <w:bottom w:val="none" w:sz="0" w:space="0" w:color="auto"/>
                    <w:right w:val="none" w:sz="0" w:space="0" w:color="auto"/>
                  </w:divBdr>
                </w:div>
                <w:div w:id="206574265">
                  <w:marLeft w:val="0"/>
                  <w:marRight w:val="0"/>
                  <w:marTop w:val="0"/>
                  <w:marBottom w:val="0"/>
                  <w:divBdr>
                    <w:top w:val="none" w:sz="0" w:space="0" w:color="auto"/>
                    <w:left w:val="none" w:sz="0" w:space="0" w:color="auto"/>
                    <w:bottom w:val="none" w:sz="0" w:space="0" w:color="auto"/>
                    <w:right w:val="none" w:sz="0" w:space="0" w:color="auto"/>
                  </w:divBdr>
                </w:div>
                <w:div w:id="1211577359">
                  <w:marLeft w:val="0"/>
                  <w:marRight w:val="0"/>
                  <w:marTop w:val="0"/>
                  <w:marBottom w:val="0"/>
                  <w:divBdr>
                    <w:top w:val="none" w:sz="0" w:space="0" w:color="auto"/>
                    <w:left w:val="none" w:sz="0" w:space="0" w:color="auto"/>
                    <w:bottom w:val="none" w:sz="0" w:space="0" w:color="auto"/>
                    <w:right w:val="none" w:sz="0" w:space="0" w:color="auto"/>
                  </w:divBdr>
                </w:div>
                <w:div w:id="957637787">
                  <w:marLeft w:val="0"/>
                  <w:marRight w:val="0"/>
                  <w:marTop w:val="0"/>
                  <w:marBottom w:val="0"/>
                  <w:divBdr>
                    <w:top w:val="none" w:sz="0" w:space="0" w:color="auto"/>
                    <w:left w:val="none" w:sz="0" w:space="0" w:color="auto"/>
                    <w:bottom w:val="none" w:sz="0" w:space="0" w:color="auto"/>
                    <w:right w:val="none" w:sz="0" w:space="0" w:color="auto"/>
                  </w:divBdr>
                </w:div>
                <w:div w:id="588730792">
                  <w:marLeft w:val="0"/>
                  <w:marRight w:val="0"/>
                  <w:marTop w:val="0"/>
                  <w:marBottom w:val="0"/>
                  <w:divBdr>
                    <w:top w:val="none" w:sz="0" w:space="0" w:color="auto"/>
                    <w:left w:val="none" w:sz="0" w:space="0" w:color="auto"/>
                    <w:bottom w:val="none" w:sz="0" w:space="0" w:color="auto"/>
                    <w:right w:val="none" w:sz="0" w:space="0" w:color="auto"/>
                  </w:divBdr>
                </w:div>
                <w:div w:id="1205366136">
                  <w:marLeft w:val="0"/>
                  <w:marRight w:val="0"/>
                  <w:marTop w:val="0"/>
                  <w:marBottom w:val="0"/>
                  <w:divBdr>
                    <w:top w:val="none" w:sz="0" w:space="0" w:color="auto"/>
                    <w:left w:val="none" w:sz="0" w:space="0" w:color="auto"/>
                    <w:bottom w:val="none" w:sz="0" w:space="0" w:color="auto"/>
                    <w:right w:val="none" w:sz="0" w:space="0" w:color="auto"/>
                  </w:divBdr>
                </w:div>
                <w:div w:id="1323777502">
                  <w:marLeft w:val="0"/>
                  <w:marRight w:val="0"/>
                  <w:marTop w:val="0"/>
                  <w:marBottom w:val="0"/>
                  <w:divBdr>
                    <w:top w:val="none" w:sz="0" w:space="0" w:color="auto"/>
                    <w:left w:val="none" w:sz="0" w:space="0" w:color="auto"/>
                    <w:bottom w:val="none" w:sz="0" w:space="0" w:color="auto"/>
                    <w:right w:val="none" w:sz="0" w:space="0" w:color="auto"/>
                  </w:divBdr>
                </w:div>
                <w:div w:id="42102927">
                  <w:marLeft w:val="0"/>
                  <w:marRight w:val="0"/>
                  <w:marTop w:val="0"/>
                  <w:marBottom w:val="0"/>
                  <w:divBdr>
                    <w:top w:val="none" w:sz="0" w:space="0" w:color="auto"/>
                    <w:left w:val="none" w:sz="0" w:space="0" w:color="auto"/>
                    <w:bottom w:val="none" w:sz="0" w:space="0" w:color="auto"/>
                    <w:right w:val="none" w:sz="0" w:space="0" w:color="auto"/>
                  </w:divBdr>
                </w:div>
                <w:div w:id="1431268898">
                  <w:marLeft w:val="0"/>
                  <w:marRight w:val="0"/>
                  <w:marTop w:val="0"/>
                  <w:marBottom w:val="0"/>
                  <w:divBdr>
                    <w:top w:val="none" w:sz="0" w:space="0" w:color="auto"/>
                    <w:left w:val="none" w:sz="0" w:space="0" w:color="auto"/>
                    <w:bottom w:val="none" w:sz="0" w:space="0" w:color="auto"/>
                    <w:right w:val="none" w:sz="0" w:space="0" w:color="auto"/>
                  </w:divBdr>
                </w:div>
                <w:div w:id="1214541568">
                  <w:marLeft w:val="0"/>
                  <w:marRight w:val="0"/>
                  <w:marTop w:val="0"/>
                  <w:marBottom w:val="0"/>
                  <w:divBdr>
                    <w:top w:val="none" w:sz="0" w:space="0" w:color="auto"/>
                    <w:left w:val="none" w:sz="0" w:space="0" w:color="auto"/>
                    <w:bottom w:val="none" w:sz="0" w:space="0" w:color="auto"/>
                    <w:right w:val="none" w:sz="0" w:space="0" w:color="auto"/>
                  </w:divBdr>
                </w:div>
                <w:div w:id="1862082523">
                  <w:marLeft w:val="0"/>
                  <w:marRight w:val="0"/>
                  <w:marTop w:val="0"/>
                  <w:marBottom w:val="0"/>
                  <w:divBdr>
                    <w:top w:val="none" w:sz="0" w:space="0" w:color="auto"/>
                    <w:left w:val="none" w:sz="0" w:space="0" w:color="auto"/>
                    <w:bottom w:val="none" w:sz="0" w:space="0" w:color="auto"/>
                    <w:right w:val="none" w:sz="0" w:space="0" w:color="auto"/>
                  </w:divBdr>
                </w:div>
                <w:div w:id="373844969">
                  <w:marLeft w:val="0"/>
                  <w:marRight w:val="0"/>
                  <w:marTop w:val="0"/>
                  <w:marBottom w:val="0"/>
                  <w:divBdr>
                    <w:top w:val="none" w:sz="0" w:space="0" w:color="auto"/>
                    <w:left w:val="none" w:sz="0" w:space="0" w:color="auto"/>
                    <w:bottom w:val="none" w:sz="0" w:space="0" w:color="auto"/>
                    <w:right w:val="none" w:sz="0" w:space="0" w:color="auto"/>
                  </w:divBdr>
                </w:div>
                <w:div w:id="2059282527">
                  <w:marLeft w:val="0"/>
                  <w:marRight w:val="0"/>
                  <w:marTop w:val="0"/>
                  <w:marBottom w:val="0"/>
                  <w:divBdr>
                    <w:top w:val="none" w:sz="0" w:space="0" w:color="auto"/>
                    <w:left w:val="none" w:sz="0" w:space="0" w:color="auto"/>
                    <w:bottom w:val="none" w:sz="0" w:space="0" w:color="auto"/>
                    <w:right w:val="none" w:sz="0" w:space="0" w:color="auto"/>
                  </w:divBdr>
                </w:div>
                <w:div w:id="1514957436">
                  <w:marLeft w:val="0"/>
                  <w:marRight w:val="0"/>
                  <w:marTop w:val="0"/>
                  <w:marBottom w:val="0"/>
                  <w:divBdr>
                    <w:top w:val="none" w:sz="0" w:space="0" w:color="auto"/>
                    <w:left w:val="none" w:sz="0" w:space="0" w:color="auto"/>
                    <w:bottom w:val="none" w:sz="0" w:space="0" w:color="auto"/>
                    <w:right w:val="none" w:sz="0" w:space="0" w:color="auto"/>
                  </w:divBdr>
                </w:div>
                <w:div w:id="1099763292">
                  <w:marLeft w:val="0"/>
                  <w:marRight w:val="0"/>
                  <w:marTop w:val="0"/>
                  <w:marBottom w:val="0"/>
                  <w:divBdr>
                    <w:top w:val="none" w:sz="0" w:space="0" w:color="auto"/>
                    <w:left w:val="none" w:sz="0" w:space="0" w:color="auto"/>
                    <w:bottom w:val="none" w:sz="0" w:space="0" w:color="auto"/>
                    <w:right w:val="none" w:sz="0" w:space="0" w:color="auto"/>
                  </w:divBdr>
                </w:div>
                <w:div w:id="1853295797">
                  <w:marLeft w:val="0"/>
                  <w:marRight w:val="0"/>
                  <w:marTop w:val="0"/>
                  <w:marBottom w:val="0"/>
                  <w:divBdr>
                    <w:top w:val="none" w:sz="0" w:space="0" w:color="auto"/>
                    <w:left w:val="none" w:sz="0" w:space="0" w:color="auto"/>
                    <w:bottom w:val="none" w:sz="0" w:space="0" w:color="auto"/>
                    <w:right w:val="none" w:sz="0" w:space="0" w:color="auto"/>
                  </w:divBdr>
                </w:div>
                <w:div w:id="282031535">
                  <w:marLeft w:val="0"/>
                  <w:marRight w:val="0"/>
                  <w:marTop w:val="0"/>
                  <w:marBottom w:val="0"/>
                  <w:divBdr>
                    <w:top w:val="none" w:sz="0" w:space="0" w:color="auto"/>
                    <w:left w:val="none" w:sz="0" w:space="0" w:color="auto"/>
                    <w:bottom w:val="none" w:sz="0" w:space="0" w:color="auto"/>
                    <w:right w:val="none" w:sz="0" w:space="0" w:color="auto"/>
                  </w:divBdr>
                </w:div>
                <w:div w:id="1932809504">
                  <w:marLeft w:val="0"/>
                  <w:marRight w:val="0"/>
                  <w:marTop w:val="0"/>
                  <w:marBottom w:val="0"/>
                  <w:divBdr>
                    <w:top w:val="none" w:sz="0" w:space="0" w:color="auto"/>
                    <w:left w:val="none" w:sz="0" w:space="0" w:color="auto"/>
                    <w:bottom w:val="none" w:sz="0" w:space="0" w:color="auto"/>
                    <w:right w:val="none" w:sz="0" w:space="0" w:color="auto"/>
                  </w:divBdr>
                </w:div>
                <w:div w:id="1407606769">
                  <w:marLeft w:val="0"/>
                  <w:marRight w:val="0"/>
                  <w:marTop w:val="0"/>
                  <w:marBottom w:val="0"/>
                  <w:divBdr>
                    <w:top w:val="none" w:sz="0" w:space="0" w:color="auto"/>
                    <w:left w:val="none" w:sz="0" w:space="0" w:color="auto"/>
                    <w:bottom w:val="none" w:sz="0" w:space="0" w:color="auto"/>
                    <w:right w:val="none" w:sz="0" w:space="0" w:color="auto"/>
                  </w:divBdr>
                </w:div>
                <w:div w:id="999117926">
                  <w:marLeft w:val="0"/>
                  <w:marRight w:val="0"/>
                  <w:marTop w:val="0"/>
                  <w:marBottom w:val="0"/>
                  <w:divBdr>
                    <w:top w:val="none" w:sz="0" w:space="0" w:color="auto"/>
                    <w:left w:val="none" w:sz="0" w:space="0" w:color="auto"/>
                    <w:bottom w:val="none" w:sz="0" w:space="0" w:color="auto"/>
                    <w:right w:val="none" w:sz="0" w:space="0" w:color="auto"/>
                  </w:divBdr>
                </w:div>
                <w:div w:id="1553881571">
                  <w:marLeft w:val="0"/>
                  <w:marRight w:val="0"/>
                  <w:marTop w:val="0"/>
                  <w:marBottom w:val="0"/>
                  <w:divBdr>
                    <w:top w:val="none" w:sz="0" w:space="0" w:color="auto"/>
                    <w:left w:val="none" w:sz="0" w:space="0" w:color="auto"/>
                    <w:bottom w:val="none" w:sz="0" w:space="0" w:color="auto"/>
                    <w:right w:val="none" w:sz="0" w:space="0" w:color="auto"/>
                  </w:divBdr>
                </w:div>
                <w:div w:id="20136473">
                  <w:marLeft w:val="0"/>
                  <w:marRight w:val="0"/>
                  <w:marTop w:val="0"/>
                  <w:marBottom w:val="0"/>
                  <w:divBdr>
                    <w:top w:val="none" w:sz="0" w:space="0" w:color="auto"/>
                    <w:left w:val="none" w:sz="0" w:space="0" w:color="auto"/>
                    <w:bottom w:val="none" w:sz="0" w:space="0" w:color="auto"/>
                    <w:right w:val="none" w:sz="0" w:space="0" w:color="auto"/>
                  </w:divBdr>
                </w:div>
                <w:div w:id="1165702668">
                  <w:marLeft w:val="0"/>
                  <w:marRight w:val="0"/>
                  <w:marTop w:val="0"/>
                  <w:marBottom w:val="0"/>
                  <w:divBdr>
                    <w:top w:val="none" w:sz="0" w:space="0" w:color="auto"/>
                    <w:left w:val="none" w:sz="0" w:space="0" w:color="auto"/>
                    <w:bottom w:val="none" w:sz="0" w:space="0" w:color="auto"/>
                    <w:right w:val="none" w:sz="0" w:space="0" w:color="auto"/>
                  </w:divBdr>
                </w:div>
                <w:div w:id="339939612">
                  <w:marLeft w:val="0"/>
                  <w:marRight w:val="0"/>
                  <w:marTop w:val="0"/>
                  <w:marBottom w:val="0"/>
                  <w:divBdr>
                    <w:top w:val="none" w:sz="0" w:space="0" w:color="auto"/>
                    <w:left w:val="none" w:sz="0" w:space="0" w:color="auto"/>
                    <w:bottom w:val="none" w:sz="0" w:space="0" w:color="auto"/>
                    <w:right w:val="none" w:sz="0" w:space="0" w:color="auto"/>
                  </w:divBdr>
                </w:div>
                <w:div w:id="1707295427">
                  <w:marLeft w:val="0"/>
                  <w:marRight w:val="0"/>
                  <w:marTop w:val="0"/>
                  <w:marBottom w:val="0"/>
                  <w:divBdr>
                    <w:top w:val="none" w:sz="0" w:space="0" w:color="auto"/>
                    <w:left w:val="none" w:sz="0" w:space="0" w:color="auto"/>
                    <w:bottom w:val="none" w:sz="0" w:space="0" w:color="auto"/>
                    <w:right w:val="none" w:sz="0" w:space="0" w:color="auto"/>
                  </w:divBdr>
                </w:div>
                <w:div w:id="1446846862">
                  <w:marLeft w:val="0"/>
                  <w:marRight w:val="0"/>
                  <w:marTop w:val="0"/>
                  <w:marBottom w:val="0"/>
                  <w:divBdr>
                    <w:top w:val="none" w:sz="0" w:space="0" w:color="auto"/>
                    <w:left w:val="none" w:sz="0" w:space="0" w:color="auto"/>
                    <w:bottom w:val="none" w:sz="0" w:space="0" w:color="auto"/>
                    <w:right w:val="none" w:sz="0" w:space="0" w:color="auto"/>
                  </w:divBdr>
                </w:div>
                <w:div w:id="1540556543">
                  <w:marLeft w:val="0"/>
                  <w:marRight w:val="0"/>
                  <w:marTop w:val="0"/>
                  <w:marBottom w:val="0"/>
                  <w:divBdr>
                    <w:top w:val="none" w:sz="0" w:space="0" w:color="auto"/>
                    <w:left w:val="none" w:sz="0" w:space="0" w:color="auto"/>
                    <w:bottom w:val="none" w:sz="0" w:space="0" w:color="auto"/>
                    <w:right w:val="none" w:sz="0" w:space="0" w:color="auto"/>
                  </w:divBdr>
                </w:div>
                <w:div w:id="1824735358">
                  <w:marLeft w:val="0"/>
                  <w:marRight w:val="0"/>
                  <w:marTop w:val="0"/>
                  <w:marBottom w:val="0"/>
                  <w:divBdr>
                    <w:top w:val="none" w:sz="0" w:space="0" w:color="auto"/>
                    <w:left w:val="none" w:sz="0" w:space="0" w:color="auto"/>
                    <w:bottom w:val="none" w:sz="0" w:space="0" w:color="auto"/>
                    <w:right w:val="none" w:sz="0" w:space="0" w:color="auto"/>
                  </w:divBdr>
                </w:div>
                <w:div w:id="858590963">
                  <w:marLeft w:val="0"/>
                  <w:marRight w:val="0"/>
                  <w:marTop w:val="0"/>
                  <w:marBottom w:val="0"/>
                  <w:divBdr>
                    <w:top w:val="none" w:sz="0" w:space="0" w:color="auto"/>
                    <w:left w:val="none" w:sz="0" w:space="0" w:color="auto"/>
                    <w:bottom w:val="none" w:sz="0" w:space="0" w:color="auto"/>
                    <w:right w:val="none" w:sz="0" w:space="0" w:color="auto"/>
                  </w:divBdr>
                </w:div>
                <w:div w:id="2108456882">
                  <w:marLeft w:val="0"/>
                  <w:marRight w:val="0"/>
                  <w:marTop w:val="0"/>
                  <w:marBottom w:val="0"/>
                  <w:divBdr>
                    <w:top w:val="none" w:sz="0" w:space="0" w:color="auto"/>
                    <w:left w:val="none" w:sz="0" w:space="0" w:color="auto"/>
                    <w:bottom w:val="none" w:sz="0" w:space="0" w:color="auto"/>
                    <w:right w:val="none" w:sz="0" w:space="0" w:color="auto"/>
                  </w:divBdr>
                </w:div>
                <w:div w:id="1936816235">
                  <w:marLeft w:val="0"/>
                  <w:marRight w:val="0"/>
                  <w:marTop w:val="0"/>
                  <w:marBottom w:val="0"/>
                  <w:divBdr>
                    <w:top w:val="none" w:sz="0" w:space="0" w:color="auto"/>
                    <w:left w:val="none" w:sz="0" w:space="0" w:color="auto"/>
                    <w:bottom w:val="none" w:sz="0" w:space="0" w:color="auto"/>
                    <w:right w:val="none" w:sz="0" w:space="0" w:color="auto"/>
                  </w:divBdr>
                </w:div>
                <w:div w:id="986474066">
                  <w:marLeft w:val="0"/>
                  <w:marRight w:val="0"/>
                  <w:marTop w:val="0"/>
                  <w:marBottom w:val="0"/>
                  <w:divBdr>
                    <w:top w:val="none" w:sz="0" w:space="0" w:color="auto"/>
                    <w:left w:val="none" w:sz="0" w:space="0" w:color="auto"/>
                    <w:bottom w:val="none" w:sz="0" w:space="0" w:color="auto"/>
                    <w:right w:val="none" w:sz="0" w:space="0" w:color="auto"/>
                  </w:divBdr>
                </w:div>
                <w:div w:id="1886748262">
                  <w:marLeft w:val="0"/>
                  <w:marRight w:val="0"/>
                  <w:marTop w:val="0"/>
                  <w:marBottom w:val="0"/>
                  <w:divBdr>
                    <w:top w:val="none" w:sz="0" w:space="0" w:color="auto"/>
                    <w:left w:val="none" w:sz="0" w:space="0" w:color="auto"/>
                    <w:bottom w:val="none" w:sz="0" w:space="0" w:color="auto"/>
                    <w:right w:val="none" w:sz="0" w:space="0" w:color="auto"/>
                  </w:divBdr>
                </w:div>
                <w:div w:id="1135874459">
                  <w:marLeft w:val="0"/>
                  <w:marRight w:val="0"/>
                  <w:marTop w:val="0"/>
                  <w:marBottom w:val="0"/>
                  <w:divBdr>
                    <w:top w:val="none" w:sz="0" w:space="0" w:color="auto"/>
                    <w:left w:val="none" w:sz="0" w:space="0" w:color="auto"/>
                    <w:bottom w:val="none" w:sz="0" w:space="0" w:color="auto"/>
                    <w:right w:val="none" w:sz="0" w:space="0" w:color="auto"/>
                  </w:divBdr>
                </w:div>
                <w:div w:id="1671445745">
                  <w:marLeft w:val="0"/>
                  <w:marRight w:val="0"/>
                  <w:marTop w:val="0"/>
                  <w:marBottom w:val="0"/>
                  <w:divBdr>
                    <w:top w:val="none" w:sz="0" w:space="0" w:color="auto"/>
                    <w:left w:val="none" w:sz="0" w:space="0" w:color="auto"/>
                    <w:bottom w:val="none" w:sz="0" w:space="0" w:color="auto"/>
                    <w:right w:val="none" w:sz="0" w:space="0" w:color="auto"/>
                  </w:divBdr>
                </w:div>
                <w:div w:id="350687800">
                  <w:marLeft w:val="0"/>
                  <w:marRight w:val="0"/>
                  <w:marTop w:val="0"/>
                  <w:marBottom w:val="0"/>
                  <w:divBdr>
                    <w:top w:val="none" w:sz="0" w:space="0" w:color="auto"/>
                    <w:left w:val="none" w:sz="0" w:space="0" w:color="auto"/>
                    <w:bottom w:val="none" w:sz="0" w:space="0" w:color="auto"/>
                    <w:right w:val="none" w:sz="0" w:space="0" w:color="auto"/>
                  </w:divBdr>
                </w:div>
                <w:div w:id="2114128937">
                  <w:marLeft w:val="0"/>
                  <w:marRight w:val="0"/>
                  <w:marTop w:val="0"/>
                  <w:marBottom w:val="0"/>
                  <w:divBdr>
                    <w:top w:val="none" w:sz="0" w:space="0" w:color="auto"/>
                    <w:left w:val="none" w:sz="0" w:space="0" w:color="auto"/>
                    <w:bottom w:val="none" w:sz="0" w:space="0" w:color="auto"/>
                    <w:right w:val="none" w:sz="0" w:space="0" w:color="auto"/>
                  </w:divBdr>
                </w:div>
                <w:div w:id="480345580">
                  <w:marLeft w:val="0"/>
                  <w:marRight w:val="0"/>
                  <w:marTop w:val="0"/>
                  <w:marBottom w:val="0"/>
                  <w:divBdr>
                    <w:top w:val="none" w:sz="0" w:space="0" w:color="auto"/>
                    <w:left w:val="none" w:sz="0" w:space="0" w:color="auto"/>
                    <w:bottom w:val="none" w:sz="0" w:space="0" w:color="auto"/>
                    <w:right w:val="none" w:sz="0" w:space="0" w:color="auto"/>
                  </w:divBdr>
                </w:div>
                <w:div w:id="1998725427">
                  <w:marLeft w:val="0"/>
                  <w:marRight w:val="0"/>
                  <w:marTop w:val="0"/>
                  <w:marBottom w:val="0"/>
                  <w:divBdr>
                    <w:top w:val="none" w:sz="0" w:space="0" w:color="auto"/>
                    <w:left w:val="none" w:sz="0" w:space="0" w:color="auto"/>
                    <w:bottom w:val="none" w:sz="0" w:space="0" w:color="auto"/>
                    <w:right w:val="none" w:sz="0" w:space="0" w:color="auto"/>
                  </w:divBdr>
                </w:div>
                <w:div w:id="703138735">
                  <w:marLeft w:val="0"/>
                  <w:marRight w:val="0"/>
                  <w:marTop w:val="0"/>
                  <w:marBottom w:val="0"/>
                  <w:divBdr>
                    <w:top w:val="none" w:sz="0" w:space="0" w:color="auto"/>
                    <w:left w:val="none" w:sz="0" w:space="0" w:color="auto"/>
                    <w:bottom w:val="none" w:sz="0" w:space="0" w:color="auto"/>
                    <w:right w:val="none" w:sz="0" w:space="0" w:color="auto"/>
                  </w:divBdr>
                </w:div>
                <w:div w:id="1023479762">
                  <w:marLeft w:val="0"/>
                  <w:marRight w:val="0"/>
                  <w:marTop w:val="0"/>
                  <w:marBottom w:val="0"/>
                  <w:divBdr>
                    <w:top w:val="none" w:sz="0" w:space="0" w:color="auto"/>
                    <w:left w:val="none" w:sz="0" w:space="0" w:color="auto"/>
                    <w:bottom w:val="none" w:sz="0" w:space="0" w:color="auto"/>
                    <w:right w:val="none" w:sz="0" w:space="0" w:color="auto"/>
                  </w:divBdr>
                </w:div>
                <w:div w:id="2040661019">
                  <w:marLeft w:val="0"/>
                  <w:marRight w:val="0"/>
                  <w:marTop w:val="0"/>
                  <w:marBottom w:val="0"/>
                  <w:divBdr>
                    <w:top w:val="none" w:sz="0" w:space="0" w:color="auto"/>
                    <w:left w:val="none" w:sz="0" w:space="0" w:color="auto"/>
                    <w:bottom w:val="none" w:sz="0" w:space="0" w:color="auto"/>
                    <w:right w:val="none" w:sz="0" w:space="0" w:color="auto"/>
                  </w:divBdr>
                </w:div>
                <w:div w:id="123693106">
                  <w:marLeft w:val="0"/>
                  <w:marRight w:val="0"/>
                  <w:marTop w:val="0"/>
                  <w:marBottom w:val="0"/>
                  <w:divBdr>
                    <w:top w:val="none" w:sz="0" w:space="0" w:color="auto"/>
                    <w:left w:val="none" w:sz="0" w:space="0" w:color="auto"/>
                    <w:bottom w:val="none" w:sz="0" w:space="0" w:color="auto"/>
                    <w:right w:val="none" w:sz="0" w:space="0" w:color="auto"/>
                  </w:divBdr>
                </w:div>
                <w:div w:id="1856192856">
                  <w:marLeft w:val="0"/>
                  <w:marRight w:val="0"/>
                  <w:marTop w:val="0"/>
                  <w:marBottom w:val="0"/>
                  <w:divBdr>
                    <w:top w:val="none" w:sz="0" w:space="0" w:color="auto"/>
                    <w:left w:val="none" w:sz="0" w:space="0" w:color="auto"/>
                    <w:bottom w:val="none" w:sz="0" w:space="0" w:color="auto"/>
                    <w:right w:val="none" w:sz="0" w:space="0" w:color="auto"/>
                  </w:divBdr>
                </w:div>
                <w:div w:id="1632518620">
                  <w:marLeft w:val="0"/>
                  <w:marRight w:val="0"/>
                  <w:marTop w:val="0"/>
                  <w:marBottom w:val="0"/>
                  <w:divBdr>
                    <w:top w:val="none" w:sz="0" w:space="0" w:color="auto"/>
                    <w:left w:val="none" w:sz="0" w:space="0" w:color="auto"/>
                    <w:bottom w:val="none" w:sz="0" w:space="0" w:color="auto"/>
                    <w:right w:val="none" w:sz="0" w:space="0" w:color="auto"/>
                  </w:divBdr>
                </w:div>
                <w:div w:id="1134953367">
                  <w:marLeft w:val="0"/>
                  <w:marRight w:val="0"/>
                  <w:marTop w:val="0"/>
                  <w:marBottom w:val="0"/>
                  <w:divBdr>
                    <w:top w:val="none" w:sz="0" w:space="0" w:color="auto"/>
                    <w:left w:val="none" w:sz="0" w:space="0" w:color="auto"/>
                    <w:bottom w:val="none" w:sz="0" w:space="0" w:color="auto"/>
                    <w:right w:val="none" w:sz="0" w:space="0" w:color="auto"/>
                  </w:divBdr>
                </w:div>
                <w:div w:id="1268199305">
                  <w:marLeft w:val="0"/>
                  <w:marRight w:val="0"/>
                  <w:marTop w:val="0"/>
                  <w:marBottom w:val="0"/>
                  <w:divBdr>
                    <w:top w:val="none" w:sz="0" w:space="0" w:color="auto"/>
                    <w:left w:val="none" w:sz="0" w:space="0" w:color="auto"/>
                    <w:bottom w:val="none" w:sz="0" w:space="0" w:color="auto"/>
                    <w:right w:val="none" w:sz="0" w:space="0" w:color="auto"/>
                  </w:divBdr>
                </w:div>
                <w:div w:id="924995270">
                  <w:marLeft w:val="0"/>
                  <w:marRight w:val="0"/>
                  <w:marTop w:val="0"/>
                  <w:marBottom w:val="0"/>
                  <w:divBdr>
                    <w:top w:val="none" w:sz="0" w:space="0" w:color="auto"/>
                    <w:left w:val="none" w:sz="0" w:space="0" w:color="auto"/>
                    <w:bottom w:val="none" w:sz="0" w:space="0" w:color="auto"/>
                    <w:right w:val="none" w:sz="0" w:space="0" w:color="auto"/>
                  </w:divBdr>
                </w:div>
                <w:div w:id="468208046">
                  <w:marLeft w:val="0"/>
                  <w:marRight w:val="0"/>
                  <w:marTop w:val="0"/>
                  <w:marBottom w:val="0"/>
                  <w:divBdr>
                    <w:top w:val="none" w:sz="0" w:space="0" w:color="auto"/>
                    <w:left w:val="none" w:sz="0" w:space="0" w:color="auto"/>
                    <w:bottom w:val="none" w:sz="0" w:space="0" w:color="auto"/>
                    <w:right w:val="none" w:sz="0" w:space="0" w:color="auto"/>
                  </w:divBdr>
                </w:div>
                <w:div w:id="1201821741">
                  <w:marLeft w:val="0"/>
                  <w:marRight w:val="0"/>
                  <w:marTop w:val="0"/>
                  <w:marBottom w:val="0"/>
                  <w:divBdr>
                    <w:top w:val="none" w:sz="0" w:space="0" w:color="auto"/>
                    <w:left w:val="none" w:sz="0" w:space="0" w:color="auto"/>
                    <w:bottom w:val="none" w:sz="0" w:space="0" w:color="auto"/>
                    <w:right w:val="none" w:sz="0" w:space="0" w:color="auto"/>
                  </w:divBdr>
                </w:div>
                <w:div w:id="1269314551">
                  <w:marLeft w:val="0"/>
                  <w:marRight w:val="0"/>
                  <w:marTop w:val="0"/>
                  <w:marBottom w:val="0"/>
                  <w:divBdr>
                    <w:top w:val="none" w:sz="0" w:space="0" w:color="auto"/>
                    <w:left w:val="none" w:sz="0" w:space="0" w:color="auto"/>
                    <w:bottom w:val="none" w:sz="0" w:space="0" w:color="auto"/>
                    <w:right w:val="none" w:sz="0" w:space="0" w:color="auto"/>
                  </w:divBdr>
                </w:div>
                <w:div w:id="509416141">
                  <w:marLeft w:val="0"/>
                  <w:marRight w:val="0"/>
                  <w:marTop w:val="0"/>
                  <w:marBottom w:val="0"/>
                  <w:divBdr>
                    <w:top w:val="none" w:sz="0" w:space="0" w:color="auto"/>
                    <w:left w:val="none" w:sz="0" w:space="0" w:color="auto"/>
                    <w:bottom w:val="none" w:sz="0" w:space="0" w:color="auto"/>
                    <w:right w:val="none" w:sz="0" w:space="0" w:color="auto"/>
                  </w:divBdr>
                </w:div>
                <w:div w:id="1247154943">
                  <w:marLeft w:val="0"/>
                  <w:marRight w:val="0"/>
                  <w:marTop w:val="0"/>
                  <w:marBottom w:val="0"/>
                  <w:divBdr>
                    <w:top w:val="none" w:sz="0" w:space="0" w:color="auto"/>
                    <w:left w:val="none" w:sz="0" w:space="0" w:color="auto"/>
                    <w:bottom w:val="none" w:sz="0" w:space="0" w:color="auto"/>
                    <w:right w:val="none" w:sz="0" w:space="0" w:color="auto"/>
                  </w:divBdr>
                </w:div>
                <w:div w:id="1487167095">
                  <w:marLeft w:val="0"/>
                  <w:marRight w:val="0"/>
                  <w:marTop w:val="0"/>
                  <w:marBottom w:val="0"/>
                  <w:divBdr>
                    <w:top w:val="none" w:sz="0" w:space="0" w:color="auto"/>
                    <w:left w:val="none" w:sz="0" w:space="0" w:color="auto"/>
                    <w:bottom w:val="none" w:sz="0" w:space="0" w:color="auto"/>
                    <w:right w:val="none" w:sz="0" w:space="0" w:color="auto"/>
                  </w:divBdr>
                </w:div>
                <w:div w:id="777336164">
                  <w:marLeft w:val="0"/>
                  <w:marRight w:val="0"/>
                  <w:marTop w:val="0"/>
                  <w:marBottom w:val="0"/>
                  <w:divBdr>
                    <w:top w:val="none" w:sz="0" w:space="0" w:color="auto"/>
                    <w:left w:val="none" w:sz="0" w:space="0" w:color="auto"/>
                    <w:bottom w:val="none" w:sz="0" w:space="0" w:color="auto"/>
                    <w:right w:val="none" w:sz="0" w:space="0" w:color="auto"/>
                  </w:divBdr>
                </w:div>
                <w:div w:id="14082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2010-12-24T00:38:00Z</dcterms:created>
  <dcterms:modified xsi:type="dcterms:W3CDTF">2010-12-24T00:38:00Z</dcterms:modified>
</cp:coreProperties>
</file>